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F83FE7" w14:textId="226C84B8" w:rsidR="0023784A" w:rsidRDefault="0023784A" w:rsidP="0001532A">
      <w:pPr>
        <w:spacing w:before="120" w:after="120" w:line="240" w:lineRule="auto"/>
        <w:ind w:right="3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Anexa</w:t>
      </w:r>
      <w:proofErr w:type="spellEnd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23</w:t>
      </w:r>
      <w:r w:rsidR="003D423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_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Matricea de </w:t>
      </w:r>
      <w:proofErr w:type="spellStart"/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corelare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</w:p>
    <w:p w14:paraId="646C9A14" w14:textId="7515E4D2" w:rsidR="0069223D" w:rsidRPr="002F23F1" w:rsidRDefault="0069223D" w:rsidP="0001532A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PROGRAMUL REGIONAL VEST 2021-2027</w:t>
      </w:r>
    </w:p>
    <w:p w14:paraId="3BD684BE" w14:textId="3CEE0C58" w:rsidR="0069223D" w:rsidRPr="002F23F1" w:rsidRDefault="0069223D" w:rsidP="0001532A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Prioritatea</w:t>
      </w:r>
      <w:proofErr w:type="spellEnd"/>
      <w:r w:rsidR="00E65B99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1:</w:t>
      </w:r>
      <w:r w:rsidR="00E65B99" w:rsidRPr="00E65B99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O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regiune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competitivă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prin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inovare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,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digitalizare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și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întreprinderi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dinamice</w:t>
      </w:r>
      <w:proofErr w:type="spellEnd"/>
    </w:p>
    <w:p w14:paraId="70755284" w14:textId="43DE6BE1" w:rsidR="0069223D" w:rsidRPr="002F23F1" w:rsidRDefault="0069223D" w:rsidP="0001532A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Intervenție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regional</w:t>
      </w:r>
      <w:r w:rsidR="00BE0CAE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ă</w:t>
      </w:r>
      <w:proofErr w:type="spellEnd"/>
      <w:r w:rsidR="00E65B99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IR 1.3.A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Sprijin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pentru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microîntreprinderi</w:t>
      </w:r>
      <w:proofErr w:type="spellEnd"/>
    </w:p>
    <w:p w14:paraId="5CB013DC" w14:textId="26DFA118" w:rsidR="00255697" w:rsidRDefault="0069223D" w:rsidP="0001532A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Apelul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proiecte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E65B99"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nr. </w:t>
      </w:r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PRV/1.</w:t>
      </w:r>
      <w:proofErr w:type="gram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3.A</w:t>
      </w:r>
      <w:proofErr w:type="gram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/</w:t>
      </w:r>
      <w:r w:rsid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1</w:t>
      </w:r>
    </w:p>
    <w:p w14:paraId="000CAB88" w14:textId="77777777" w:rsidR="00255697" w:rsidRDefault="00255697" w:rsidP="0001532A">
      <w:pPr>
        <w:pStyle w:val="ListParagraph"/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</w:p>
    <w:p w14:paraId="6D921C05" w14:textId="667A61F4" w:rsidR="00255697" w:rsidRPr="00255697" w:rsidRDefault="00255697" w:rsidP="0001532A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ATENȚIE!</w:t>
      </w:r>
    </w:p>
    <w:p w14:paraId="1949D146" w14:textId="77777777" w:rsidR="00255697" w:rsidRPr="00255697" w:rsidRDefault="00255697" w:rsidP="0001532A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jc w:val="both"/>
        <w:rPr>
          <w:rFonts w:ascii="Montserrat" w:eastAsia="Times New Roman" w:hAnsi="Montserrat" w:cstheme="majorBidi"/>
          <w:sz w:val="22"/>
          <w:szCs w:val="22"/>
          <w:lang w:val="en-US" w:eastAsia="en-GB"/>
        </w:rPr>
      </w:pPr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La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completarea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bugetului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proiectului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se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vor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utiliza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subcategoriile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definite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în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MYSMIS conform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informațiilor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din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Matricea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corelare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,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coloanele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b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c. </w:t>
      </w:r>
    </w:p>
    <w:p w14:paraId="3FEE1BCF" w14:textId="77777777" w:rsidR="00255697" w:rsidRPr="00255697" w:rsidRDefault="00255697" w:rsidP="0001532A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jc w:val="both"/>
        <w:rPr>
          <w:rFonts w:ascii="Montserrat" w:eastAsia="Times New Roman" w:hAnsi="Montserrat" w:cstheme="majorBidi"/>
          <w:sz w:val="22"/>
          <w:szCs w:val="22"/>
          <w:lang w:val="en-US" w:eastAsia="en-GB"/>
        </w:rPr>
      </w:pP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Pentru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acele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cheltuieli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încadrate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la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indirecte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, se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vor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utiliza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subcategoriile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MYSMIS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menționate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în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Matricea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corelare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în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coloana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f.</w:t>
      </w:r>
    </w:p>
    <w:p w14:paraId="332272C5" w14:textId="011D2460" w:rsidR="00255697" w:rsidRPr="00255697" w:rsidRDefault="00255697" w:rsidP="0001532A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Se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va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consulta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Ghidul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solicitantului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finanțare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,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capitolul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5.3.4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Opțiuni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simplificate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.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directe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indirecte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capitolul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5.3.5.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Opțiuni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simplificate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.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unitare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/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sume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forfetare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rate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forfetare</w:t>
      </w:r>
      <w:proofErr w:type="spellEnd"/>
    </w:p>
    <w:tbl>
      <w:tblPr>
        <w:tblStyle w:val="TableGrid"/>
        <w:tblpPr w:leftFromText="180" w:rightFromText="180" w:vertAnchor="text" w:horzAnchor="margin" w:tblpXSpec="center" w:tblpY="465"/>
        <w:tblW w:w="13869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ayout w:type="fixed"/>
        <w:tblLook w:val="04A0" w:firstRow="1" w:lastRow="0" w:firstColumn="1" w:lastColumn="0" w:noHBand="0" w:noVBand="1"/>
      </w:tblPr>
      <w:tblGrid>
        <w:gridCol w:w="902"/>
        <w:gridCol w:w="1627"/>
        <w:gridCol w:w="2257"/>
        <w:gridCol w:w="3129"/>
        <w:gridCol w:w="2694"/>
        <w:gridCol w:w="3260"/>
      </w:tblGrid>
      <w:tr w:rsidR="00B5111F" w:rsidRPr="00990AFA" w14:paraId="743FC2D3" w14:textId="118AEA18" w:rsidTr="00287AFC">
        <w:trPr>
          <w:trHeight w:val="708"/>
          <w:tblHeader/>
          <w:jc w:val="center"/>
        </w:trPr>
        <w:tc>
          <w:tcPr>
            <w:tcW w:w="902" w:type="dxa"/>
            <w:shd w:val="clear" w:color="auto" w:fill="28334C"/>
            <w:vAlign w:val="center"/>
          </w:tcPr>
          <w:p w14:paraId="0D752EA0" w14:textId="11806E2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  <w:t>Nr.crt</w:t>
            </w:r>
          </w:p>
        </w:tc>
        <w:tc>
          <w:tcPr>
            <w:tcW w:w="1627" w:type="dxa"/>
            <w:shd w:val="clear" w:color="auto" w:fill="28334C"/>
            <w:vAlign w:val="center"/>
          </w:tcPr>
          <w:p w14:paraId="3421E868" w14:textId="4842732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Categorie_ NUME SMIS</w:t>
            </w:r>
            <w:r w:rsidRPr="00B5111F">
              <w:rPr>
                <w:rFonts w:ascii="Courier New" w:hAnsi="Courier New" w:cs="Courier New"/>
                <w:b/>
                <w:bCs/>
                <w:sz w:val="20"/>
                <w:szCs w:val="20"/>
                <w:lang w:val="en-US"/>
              </w:rPr>
              <w:t xml:space="preserve">   </w:t>
            </w:r>
          </w:p>
        </w:tc>
        <w:tc>
          <w:tcPr>
            <w:tcW w:w="2257" w:type="dxa"/>
            <w:shd w:val="clear" w:color="auto" w:fill="28334C"/>
            <w:vAlign w:val="center"/>
          </w:tcPr>
          <w:p w14:paraId="5E4DB7AD" w14:textId="38491442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Subcategorie_ NUME SMIS   </w:t>
            </w:r>
          </w:p>
        </w:tc>
        <w:tc>
          <w:tcPr>
            <w:tcW w:w="3129" w:type="dxa"/>
            <w:shd w:val="clear" w:color="auto" w:fill="28334C"/>
            <w:vAlign w:val="center"/>
          </w:tcPr>
          <w:p w14:paraId="00EAB981" w14:textId="0E18A039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Capitol în devizul general conform Hotărârii </w:t>
            </w:r>
            <w:proofErr w:type="spellStart"/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Guvernulu</w:t>
            </w:r>
            <w:proofErr w:type="spellEnd"/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 nr. 907/2016,  cu modificările și completările ulterioare</w:t>
            </w:r>
          </w:p>
        </w:tc>
        <w:tc>
          <w:tcPr>
            <w:tcW w:w="2694" w:type="dxa"/>
            <w:shd w:val="clear" w:color="auto" w:fill="28334C"/>
            <w:vAlign w:val="center"/>
          </w:tcPr>
          <w:p w14:paraId="3BF3FF45" w14:textId="52808F7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Subcapitol în   devizul general    conform Hotărârii  Guvernului   nr. 907/2016, cu    modificările  și completările ulterioare</w:t>
            </w:r>
            <w:r w:rsidRPr="00B5111F">
              <w:rPr>
                <w:rFonts w:ascii="Courier New" w:hAnsi="Courier New" w:cs="Courier New"/>
                <w:color w:val="FF0000"/>
                <w:sz w:val="20"/>
                <w:szCs w:val="20"/>
                <w:lang w:val="en-US"/>
              </w:rPr>
              <w:t xml:space="preserve">     </w:t>
            </w:r>
          </w:p>
        </w:tc>
        <w:tc>
          <w:tcPr>
            <w:tcW w:w="3260" w:type="dxa"/>
            <w:shd w:val="clear" w:color="auto" w:fill="28334C"/>
            <w:vAlign w:val="center"/>
          </w:tcPr>
          <w:p w14:paraId="19434A4D" w14:textId="6C0545F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Observații privind utilizarea </w:t>
            </w: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opțiuni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lor </w:t>
            </w: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simplificate în materie de costuri</w:t>
            </w:r>
          </w:p>
        </w:tc>
      </w:tr>
      <w:tr w:rsidR="003B7AC9" w:rsidRPr="003B7AC9" w14:paraId="597E90FF" w14:textId="77777777" w:rsidTr="003B7AC9">
        <w:trPr>
          <w:trHeight w:val="312"/>
          <w:tblHeader/>
          <w:jc w:val="center"/>
        </w:trPr>
        <w:tc>
          <w:tcPr>
            <w:tcW w:w="902" w:type="dxa"/>
            <w:shd w:val="clear" w:color="auto" w:fill="28334C"/>
            <w:vAlign w:val="center"/>
          </w:tcPr>
          <w:p w14:paraId="4D852D80" w14:textId="678D6A24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  <w:t>a</w:t>
            </w:r>
          </w:p>
        </w:tc>
        <w:tc>
          <w:tcPr>
            <w:tcW w:w="1627" w:type="dxa"/>
            <w:shd w:val="clear" w:color="auto" w:fill="28334C"/>
            <w:vAlign w:val="center"/>
          </w:tcPr>
          <w:p w14:paraId="092F59C6" w14:textId="372DC94F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b</w:t>
            </w:r>
          </w:p>
        </w:tc>
        <w:tc>
          <w:tcPr>
            <w:tcW w:w="2257" w:type="dxa"/>
            <w:shd w:val="clear" w:color="auto" w:fill="28334C"/>
            <w:vAlign w:val="center"/>
          </w:tcPr>
          <w:p w14:paraId="7893C556" w14:textId="7290BA8E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c</w:t>
            </w:r>
          </w:p>
        </w:tc>
        <w:tc>
          <w:tcPr>
            <w:tcW w:w="3129" w:type="dxa"/>
            <w:shd w:val="clear" w:color="auto" w:fill="28334C"/>
            <w:vAlign w:val="center"/>
          </w:tcPr>
          <w:p w14:paraId="58066E39" w14:textId="3551D824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d</w:t>
            </w:r>
          </w:p>
        </w:tc>
        <w:tc>
          <w:tcPr>
            <w:tcW w:w="2694" w:type="dxa"/>
            <w:shd w:val="clear" w:color="auto" w:fill="28334C"/>
            <w:vAlign w:val="center"/>
          </w:tcPr>
          <w:p w14:paraId="09BF75D3" w14:textId="1FDDAEFA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e</w:t>
            </w:r>
          </w:p>
        </w:tc>
        <w:tc>
          <w:tcPr>
            <w:tcW w:w="3260" w:type="dxa"/>
            <w:shd w:val="clear" w:color="auto" w:fill="28334C"/>
            <w:vAlign w:val="center"/>
          </w:tcPr>
          <w:p w14:paraId="1117CF76" w14:textId="168E74C1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f</w:t>
            </w:r>
          </w:p>
        </w:tc>
      </w:tr>
      <w:tr w:rsidR="00B5111F" w:rsidRPr="00A24611" w14:paraId="62955B8F" w14:textId="45862C90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CDD0037" w14:textId="0125E7DA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5B085DE" w14:textId="65EC7DDC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ECHIPAMENTE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/ DOTĂRI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/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ACTIVE 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1D43FAA" w14:textId="7B375E91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1.1. Obținerea terenului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DD6266C" w14:textId="1D796E74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cap.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00C6587" w14:textId="7EE54825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1 - 1.1. Ob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inerea terenului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76859D1" w14:textId="2CAB6BFA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C838E85" w14:textId="094A880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4785E85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48CF1BB6" w14:textId="4EF074F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C66F7A6" w14:textId="18F10D59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Amenajarea terenului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5376FAD" w14:textId="0521090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AC4078D" w14:textId="0F8642EA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.1 - 1.2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Amenajarea terenului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B518455" w14:textId="475A28FE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141E7245" w14:textId="514E7A2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8D09C39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60611D2" w14:textId="1FE86983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1E67A56" w14:textId="7299DF81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Amenajări pentru protecţia mediului şi aducerea terenului la starea iniţială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1EFEEF0" w14:textId="6039F32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CAE41C9" w14:textId="672B9F2C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.1 -1.3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Amenajări pentru protecţia mediului şi aducerea terenului la starea iniţială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AB14319" w14:textId="68E36393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49C95CB0" w14:textId="0D67E582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D5BF2AC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B7988FA" w14:textId="412E7904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088A626" w14:textId="14203F5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1.4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relocarea/protecţia utilităţilor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455AFD03" w14:textId="15B64A7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EA923A5" w14:textId="342AC09A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.1 - 1.4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relocarea/protecţia utilităţilor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5DC7461" w14:textId="71E6AA4C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004019EA" w14:textId="5569AA5E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EF681C5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1DD30B7" w14:textId="327274E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DA2C7A0" w14:textId="570501D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- Cheltuieli pentru asigurarea utilităţilor necesare obiectivului de investiţii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8D13B96" w14:textId="70BE881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2. Cheltuieli pentru asigurarea utilităților necesare obiectivului de investiții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DE7CA13" w14:textId="145A1FEC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2 – 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asigurarea utilităţilor necesare obiectivului de investiţii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1B9BF06" w14:textId="39201B66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67BBF79A" w14:textId="5DE23214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3465472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C227401" w14:textId="0E2B6411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0C914FE" w14:textId="5E485D13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3.1.1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Studii de teren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7D372AD0" w14:textId="587873E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87265E6" w14:textId="3D14390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3 - 3.1.1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Studii de teren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9A80E7E" w14:textId="1FC7F74A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065FEAF" w14:textId="4F40E0D3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2F7A8B2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20F8C68" w14:textId="034C0C3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98A4029" w14:textId="1A9D9B61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Raport privind impactul asupra mediului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7CC1838" w14:textId="1B30033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BCA0672" w14:textId="358BCBA5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Raport privind impactul asupra mediului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6FDCB75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19CB8831" w14:textId="517301F2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75DA515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E93047A" w14:textId="6DCE704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91F7ABD" w14:textId="34EBE8BA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Alte studii specifice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7B463E7" w14:textId="6D1F9232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2E695415" w14:textId="62AE0ED4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Alte studii specifice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41E94D4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41A01BE6" w14:textId="644062C7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28D3EB2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FAAD9D9" w14:textId="21751C5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587459F6" w14:textId="7CDC9A05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Documentaţii-suport şi cheltuieli pentru obţinerea de avize, acorduri şi autorizații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2AC1427" w14:textId="637BB66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E8DD138" w14:textId="4A63E80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Documentaţii-suport şi cheltuieli pentru obţinerea de avize, acorduri şi autorizații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51A5D5D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1ED48E4F" w14:textId="2F7C6FE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9118C9A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14BDC5F" w14:textId="111A1EE6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651D59F" w14:textId="5755424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Expertizare tehnică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C7CF594" w14:textId="11BF42C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0E5E6D0" w14:textId="438C25A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3 - 3.3 Expertizare tehnică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3DEF1AD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654A153" w14:textId="2AEA4920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602785E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7D0B5FE" w14:textId="45D3290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CE2C509" w14:textId="50DA000E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3.4 Certificarea performanţei energetice şi auditul energetic al clădirilor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2ADDC76" w14:textId="299E817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2EF6DD1" w14:textId="0BE9D6D6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3 - 3.4 Certificarea performanţei energetice şi auditul energetic al clădirilor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9040AD7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52722638" w14:textId="2B20DF7B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9E5908B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6E6E947" w14:textId="59A9030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3903F41" w14:textId="6C52ABC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Tema de proiectare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FD78120" w14:textId="46C13EB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9815A4D" w14:textId="3054CD1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Tema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de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proiectare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72A3173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5336190E" w14:textId="18B7D25C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D966048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CF88CC3" w14:textId="349CF763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63CF02E" w14:textId="3A93DE82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Studiu de prefezabilitate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AD6D84D" w14:textId="066ED9A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F34AF4D" w14:textId="4A3E7F76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Studiu de prefezabilitate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F0DD522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6C545967" w14:textId="30B65EA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6BC2925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B834E55" w14:textId="36ED6C8E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760B6D8" w14:textId="4D6A5AA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3.5.3. Studiu de fezabilitate/documentaţie de avizare a lucrărilor de intervenţii şi deviz general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4535D80" w14:textId="5EFEA95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D36D9F4" w14:textId="35627293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3 - 3.5.3 Studiu de fezabilitate/ documenta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ție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de avizare a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br/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rilor de interven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i și deviz general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F5A1CAF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D38FFE9" w14:textId="1F0B549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EF9D87F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1F37C72" w14:textId="150D9F3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4F9E213" w14:textId="46A24F0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3.5.4. Documentaţiile tehnice necesare în vederea obţinerii avizelor/acordurilor/autorizaţiilor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162E9BE" w14:textId="5711EC2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AADEBBA" w14:textId="1271FFF4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3 - 3.5.4. Documentaţiile tehnice necesare în vederea obţinerii avizelor/acordurilor/autorizatiilor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0BA1295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7A2663DB" w14:textId="4D67A82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B9091C2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4346D43" w14:textId="58BA7C31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A505624" w14:textId="053B4776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3.5.5. Verificarea tehnică de calitate a proiectului tehnic şi a detaliilor de execuţie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70582C3" w14:textId="641C0E3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9764AF4" w14:textId="676CD05D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3 - 3.5.5. Verificarea tehnică de calitate a proiectului tehnic şi a detaliilor de execuţie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CAAF20E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A44C639" w14:textId="6514CFA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62A2F0F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B5C1836" w14:textId="66B69A5D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7198737" w14:textId="064CD2EE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3.5.6. Proiect tehnic şi detalii de execuţie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9651A47" w14:textId="3226FB6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6ADF2B4" w14:textId="4953BD2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.3 - 3.5.6. Proiect tehnic şi detalii de execuţie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A6F78A8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EE0E1E5" w14:textId="5174C54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EF6D5BF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E72CE64" w14:textId="0ED754C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564892D" w14:textId="75DC801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3.6. Organizarea procedurilor de achiziţie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CEF5BB0" w14:textId="7C63310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59D4EB2" w14:textId="01E078C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3 - 3.6 Organizarea procedurilor de achizitie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4370441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1DAAE5C4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07C24058" w14:textId="403D53D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lastRenderedPageBreak/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4AB07087" w14:textId="422B1EE0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59AEE7D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3BBDBAB" w14:textId="6A9E010C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8E71A0C" w14:textId="4A9B1D6C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3.7.1 Managementul de proiect pentru obiectivul de investiţii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4DEF9A1" w14:textId="7651663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91B62F8" w14:textId="1B78821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3 - 3.7.1  Managementul de proiect pentru obiectivul de investiţii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63336E1" w14:textId="3653A5F8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7511A987" w14:textId="028DC3D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0B4C45FA" w14:textId="6A37FFD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2AE85B6E" w14:textId="0825500E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0BD1730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12F62FC" w14:textId="6F12CA90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61F50927" w14:textId="3EF1E37C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3.7.2. Auditul financiar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06D126F" w14:textId="1EE06C1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368EA11" w14:textId="071AF1C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3 - 3.7.2. Auditul financiar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83E29AA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43D1262A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1A7CE076" w14:textId="49B1F71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796D97EF" w14:textId="43BBCB42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33FCCB5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19CF17B" w14:textId="7734B5B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CE8B83A" w14:textId="3C2C8C3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3.8.1. Asistenţă tehnică din partea proiectantului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6F059EC" w14:textId="5628A92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DB665D7" w14:textId="2330904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3 - 3.8.1.1. Asistenţă tehnică din partea proiectantului pe perioada de execuţie a lucrărilor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6718C41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E00F985" w14:textId="1D1E54F5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581368F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916E0B1" w14:textId="1271A1C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DB6D0DA" w14:textId="2C590772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3.8.1. Asistenţă tehnică din partea proiectantului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5976F9E9" w14:textId="2466E50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45E3AC2" w14:textId="0C26CAD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FAE0F73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3DDE5B8F" w14:textId="43937D74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BFEC9BA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88DD52F" w14:textId="4C8422D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4386C93" w14:textId="043AA94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3.8.2. Dirigenţie de şantier/supervizare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3AA3106" w14:textId="73CE3F03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23278321" w14:textId="1CD63728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3 - 3.8.2. Dirigenţie de şantier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C409A58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16508AE" w14:textId="256DD53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C23DFB6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74A0309" w14:textId="296423C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D6359C5" w14:textId="7BAEA4F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4.1 Construcţii şi instalaţii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7777AAD0" w14:textId="6FEDA5E0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4E0DC02" w14:textId="405AD43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199A87A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5101ACD" w14:textId="7EE10FB5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B887633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D2B437E" w14:textId="5229DB1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6FC8FEC1" w14:textId="5574AB2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4.1.1 Construcții și instații - reabilitare termică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CE224FB" w14:textId="4FED884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AB17631" w14:textId="778D363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B248639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FF99654" w14:textId="633DF44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A61A647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F34B766" w14:textId="1F31B94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46CBA72" w14:textId="1F808DF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4.1.2 Construcții și instalații - consolidare 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5A395A97" w14:textId="14D6397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5552F04" w14:textId="7F66118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AD10AC7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1EDE98D" w14:textId="20975CF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63070B7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B610BAD" w14:textId="5637E38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509B49A" w14:textId="5DDEF193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4.2 Montaj utilaje, echipamente tehnologice şi funcţionale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0626019" w14:textId="1CD072E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290D6524" w14:textId="457438D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Montaj utilaje echipamente tehnologice și funcționale 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9D6666A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771EAF47" w14:textId="6123E5EB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B457AF9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38B46CD" w14:textId="5C2019E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127DDA0" w14:textId="458F0D22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4.3 Utilaje, echipamente tehnologice şi funcţionale care necesită montaj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416DEA9D" w14:textId="452EA31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0CE584F" w14:textId="137557D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Utilaje,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echipamente tehnologice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 func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ionale 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are necesită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montaj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9385A6A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7D18C9A6" w14:textId="41F15984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70B7BD4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E9A392C" w14:textId="41F79CE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ECHIPAMENTE / DOT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 / ACTIVE 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5D903FEC" w14:textId="1C2570A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4.4 Utilaje, echipamente tehnologice şi funcţionale care nu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necesită montaj şi echipamente de transport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1F13301" w14:textId="344ED41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lastRenderedPageBreak/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D3E60EB" w14:textId="1FE2585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4 - 4.4. Utilaje f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montaj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 echipamente de transport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30401F4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37E92413" w14:textId="2BCBE82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EC3389C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25FABC4" w14:textId="1EFDA01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ECHIPAMENTE / DOTARI / ACTIVE 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B4D31AE" w14:textId="02F3976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4.5 Dotări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B77B1E1" w14:textId="6CBBCF2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9F0047D" w14:textId="7D9E6333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4 - 4.5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Dotări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895D2F8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1B9E212F" w14:textId="36CB53C7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65DA6CA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1D48221" w14:textId="05AC449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CHELTUIELI CU ACTIVE NECORPORALE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090F14C" w14:textId="40508673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4.6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Active necorporale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385CB20" w14:textId="3EE89E8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ECE4E4A" w14:textId="64BC496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4 - 4.6. Active necorporale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159D169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591005DF" w14:textId="5DC373F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0859CF9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0E3B70E" w14:textId="491705C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AF24937" w14:textId="2480CC20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5.1.1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Lucrări de construcţii şi instalaţii aferente organizării de şantier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BEF6E25" w14:textId="0BF523C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B612687" w14:textId="02B54D5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5 - 5.1.1.  Lucrări de construcţii şi instalaţii aferente organizării de şantier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E45E916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122A0D58" w14:textId="4B0BB69A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5C8DE42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6037B59" w14:textId="5DE673E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E9FB1FE" w14:textId="7C239B6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conexe organizării şantierului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F7C1AA3" w14:textId="55AFDF2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716D65B" w14:textId="0064FD6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conexe organizării şantierului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B6901F9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4055CD7E" w14:textId="267D60A3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54F9B00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9FA2265" w14:textId="7A0950B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C065CE6" w14:textId="526988B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5.2.1. Comisioanele şi dobânzile aferente creditului băncii finanţatoare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5B26C616" w14:textId="600446D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98A0E5C" w14:textId="492F437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5 - 5.2.1. Comisioanele şi dobânzile aferente creditului băncii finanţatoare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2F10304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3392ACA1" w14:textId="630D73F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516E64A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A8D7E80" w14:textId="1791B8B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13AB144" w14:textId="7D0D859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Cota aferentă ISC pentru controlul calităţii lucrărilor de construcţii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3AF6376" w14:textId="72D1198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A874C9A" w14:textId="3D5A9A2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Cota aferentă ISC pentru controlul calităţii lucrărilor de construcţii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6CA3931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2700DDE0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16269776" w14:textId="674CA26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3D7D1A96" w14:textId="618D3D57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733D4B3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A739B23" w14:textId="235BCB4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0136BD4" w14:textId="1392C5A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5.2.3. Cota aferentă ISC pentru controlul statului în amenajarea teritoriului, urbanism şi pentru autorizarea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lucrărilor de construcţii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41C5CE4" w14:textId="71DF655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lastRenderedPageBreak/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F244522" w14:textId="2C80937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5 - 5.2.3. Cota aferentă ISC pentru controlul statului în amenajarea teritoriului, urbanism şi pentru autorizarea lucrărilor de construcţii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C79747C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5A76A95D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02772AA5" w14:textId="154C396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lastRenderedPageBreak/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7005F6A7" w14:textId="30ABAEF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20AF79C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9C9EA80" w14:textId="1925FDA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235FE47" w14:textId="617FBE7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5.2.4. Cota aferentă Casei Sociale a Constructorilor - CSC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C68B219" w14:textId="72CB974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7854DCA" w14:textId="0E91D48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5 - 5.2.4. Cota aferentă Casei Sociale a Constructorilor - CSC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16641A9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1AF1AC1D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45642E52" w14:textId="4464A57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2A5FA340" w14:textId="2F51E28C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734F323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56049BF" w14:textId="1ED8288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9FA21E4" w14:textId="6598A89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5.2.5. Taxe pentru acorduri, avize conforme şi autorizaţia de construire/desfiinţare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4BF30B2F" w14:textId="086AB25C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600DE5E" w14:textId="494DC1A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5 - 5.2.5. Taxe pentru acorduri, avize conforme şi autorizaţia de construire/desfiinţare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36CD7C4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B28F114" w14:textId="319E824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AD0194B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C671D8D" w14:textId="051C206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5AE572C0" w14:textId="6703AEF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Cheltuieli diverse şi neprevăzute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F70295C" w14:textId="0FF347E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CEF80B1" w14:textId="5777EEE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diverse şi neprevăzute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8F88BE0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4C01F76F" w14:textId="621ADF0C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C5A1195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6612C22" w14:textId="3D924832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8E71E99" w14:textId="615311C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informare şi publicitate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58D8C01" w14:textId="2C1C524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240D396" w14:textId="4FAE5AE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informare şi publicitate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941FD2E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139A8682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3BEBC4EC" w14:textId="2A26F6E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479B0088" w14:textId="5EEE6B5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19C97F3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F7E14A1" w14:textId="6B71B67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2EA25AE" w14:textId="2FF3F872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6.1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Preg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tirea personalului de exploatare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BB438BC" w14:textId="4DB0108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6. - Cheltuieli pentru probe tehnologice și teste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BF16ACD" w14:textId="2F28078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6 - 6.1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Preg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tirea personalului de exploatare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B991875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D9D25EA" w14:textId="3B4C4C9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AA5BB28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3099E50" w14:textId="10D8774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30B200D" w14:textId="2F15D78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6.2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Probe tehnologice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 teste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CD98D62" w14:textId="3246EB9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6. - Cheltuieli pentru probe tehnologice și teste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111A96B" w14:textId="53C04DC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6 - 6.2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Probe tehnologice si teste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9243D02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</w:tbl>
    <w:p w14:paraId="69369DFF" w14:textId="77777777" w:rsidR="00221187" w:rsidRPr="00221187" w:rsidRDefault="00221187" w:rsidP="0001532A">
      <w:pPr>
        <w:spacing w:before="120" w:after="120" w:line="240" w:lineRule="auto"/>
        <w:rPr>
          <w:rFonts w:ascii="Montserrat" w:hAnsi="Montserrat" w:cs="Calibri"/>
          <w:sz w:val="22"/>
          <w:szCs w:val="22"/>
        </w:rPr>
      </w:pPr>
    </w:p>
    <w:sectPr w:rsidR="00221187" w:rsidRPr="00221187" w:rsidSect="00F272E9">
      <w:headerReference w:type="default" r:id="rId8"/>
      <w:footerReference w:type="even" r:id="rId9"/>
      <w:footerReference w:type="default" r:id="rId10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4C8244" w14:textId="77777777" w:rsidR="00F23DE3" w:rsidRDefault="00F23DE3" w:rsidP="00ED68A0">
      <w:pPr>
        <w:spacing w:line="240" w:lineRule="auto"/>
      </w:pPr>
      <w:r>
        <w:separator/>
      </w:r>
    </w:p>
  </w:endnote>
  <w:endnote w:type="continuationSeparator" w:id="0">
    <w:p w14:paraId="7D48455C" w14:textId="77777777" w:rsidR="00F23DE3" w:rsidRDefault="00F23DE3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405539250"/>
      <w:docPartObj>
        <w:docPartGallery w:val="Page Numbers (Bottom of Page)"/>
        <w:docPartUnique/>
      </w:docPartObj>
    </w:sdtPr>
    <w:sdtContent>
      <w:p w14:paraId="50A0B782" w14:textId="244104F6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02D3AD1A" w14:textId="05B1D2BC" w:rsidR="003E640F" w:rsidRPr="008F6C3C" w:rsidRDefault="003E640F" w:rsidP="003E640F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5888" behindDoc="0" locked="0" layoutInCell="1" allowOverlap="1" wp14:anchorId="122A987C" wp14:editId="6291E8E8">
          <wp:simplePos x="0" y="0"/>
          <wp:positionH relativeFrom="margin">
            <wp:posOffset>0</wp:posOffset>
          </wp:positionH>
          <wp:positionV relativeFrom="margin">
            <wp:posOffset>5843536</wp:posOffset>
          </wp:positionV>
          <wp:extent cx="2554941" cy="237434"/>
          <wp:effectExtent l="0" t="0" r="0" b="4445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2816" behindDoc="1" locked="0" layoutInCell="1" allowOverlap="1" wp14:anchorId="32D2B89B" wp14:editId="279097C2">
              <wp:simplePos x="0" y="0"/>
              <wp:positionH relativeFrom="column">
                <wp:posOffset>6357428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FE582B1" w14:textId="77777777" w:rsidR="003E640F" w:rsidRPr="007A7907" w:rsidRDefault="003E640F" w:rsidP="003E640F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2D2B89B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500.6pt;margin-top:-10.35pt;width:80.65pt;height:32.8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" filled="f" stroked="f" strokeweight=".5pt">
              <v:textbox inset="0,0,0,0">
                <w:txbxContent>
                  <w:p w14:paraId="5FE582B1" w14:textId="77777777" w:rsidR="003E640F" w:rsidRPr="007A7907" w:rsidRDefault="003E640F" w:rsidP="003E640F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1792" behindDoc="1" locked="0" layoutInCell="1" allowOverlap="1" wp14:anchorId="146D3419" wp14:editId="3A473D95">
          <wp:simplePos x="0" y="0"/>
          <wp:positionH relativeFrom="column">
            <wp:posOffset>3013</wp:posOffset>
          </wp:positionH>
          <wp:positionV relativeFrom="paragraph">
            <wp:posOffset>-440824</wp:posOffset>
          </wp:positionV>
          <wp:extent cx="8091376" cy="56715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89793" cy="6441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0768" behindDoc="0" locked="0" layoutInCell="1" allowOverlap="1" wp14:anchorId="593D1A2F" wp14:editId="1D741B09">
          <wp:simplePos x="0" y="0"/>
          <wp:positionH relativeFrom="column">
            <wp:posOffset>8095231</wp:posOffset>
          </wp:positionH>
          <wp:positionV relativeFrom="paragraph">
            <wp:posOffset>-442935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0018">
      <w:rPr>
        <w:noProof/>
      </w:rPr>
      <w:drawing>
        <wp:anchor distT="0" distB="0" distL="114300" distR="114300" simplePos="0" relativeHeight="251683840" behindDoc="0" locked="0" layoutInCell="1" allowOverlap="1" wp14:anchorId="0DA46809" wp14:editId="06C15476">
          <wp:simplePos x="0" y="0"/>
          <wp:positionH relativeFrom="margin">
            <wp:posOffset>-3647</wp:posOffset>
          </wp:positionH>
          <wp:positionV relativeFrom="margin">
            <wp:posOffset>8550275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47D194F4" w:rsidR="00ED68A0" w:rsidRPr="008F6C3C" w:rsidRDefault="00ED68A0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39C6F7" w14:textId="77777777" w:rsidR="00F23DE3" w:rsidRDefault="00F23DE3" w:rsidP="00ED68A0">
      <w:pPr>
        <w:spacing w:line="240" w:lineRule="auto"/>
      </w:pPr>
      <w:r>
        <w:separator/>
      </w:r>
    </w:p>
  </w:footnote>
  <w:footnote w:type="continuationSeparator" w:id="0">
    <w:p w14:paraId="0813B522" w14:textId="77777777" w:rsidR="00F23DE3" w:rsidRDefault="00F23DE3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52B9C663" w:rsidR="00ED68A0" w:rsidRDefault="003E640F">
    <w:pPr>
      <w:pStyle w:val="Header"/>
    </w:pPr>
    <w:r>
      <w:rPr>
        <w:noProof/>
      </w:rPr>
      <w:drawing>
        <wp:anchor distT="0" distB="0" distL="114300" distR="114300" simplePos="0" relativeHeight="251678720" behindDoc="1" locked="0" layoutInCell="1" allowOverlap="1" wp14:anchorId="3BFCAA9E" wp14:editId="672A4364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4B5CFA"/>
    <w:multiLevelType w:val="hybridMultilevel"/>
    <w:tmpl w:val="72E09F3C"/>
    <w:lvl w:ilvl="0" w:tplc="6504B3A6">
      <w:start w:val="4"/>
      <w:numFmt w:val="bullet"/>
      <w:lvlText w:val="-"/>
      <w:lvlJc w:val="left"/>
      <w:pPr>
        <w:ind w:left="720" w:hanging="360"/>
      </w:pPr>
      <w:rPr>
        <w:rFonts w:ascii="Montserrat" w:eastAsiaTheme="minorHAnsi" w:hAnsi="Montserrat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1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8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1961038">
    <w:abstractNumId w:val="21"/>
  </w:num>
  <w:num w:numId="2" w16cid:durableId="1118183830">
    <w:abstractNumId w:val="0"/>
  </w:num>
  <w:num w:numId="3" w16cid:durableId="1980069095">
    <w:abstractNumId w:val="13"/>
  </w:num>
  <w:num w:numId="4" w16cid:durableId="721709532">
    <w:abstractNumId w:val="11"/>
  </w:num>
  <w:num w:numId="5" w16cid:durableId="594291090">
    <w:abstractNumId w:val="14"/>
  </w:num>
  <w:num w:numId="6" w16cid:durableId="2100246156">
    <w:abstractNumId w:val="17"/>
  </w:num>
  <w:num w:numId="7" w16cid:durableId="2091464730">
    <w:abstractNumId w:val="18"/>
  </w:num>
  <w:num w:numId="8" w16cid:durableId="2042825463">
    <w:abstractNumId w:val="8"/>
  </w:num>
  <w:num w:numId="9" w16cid:durableId="382216805">
    <w:abstractNumId w:val="12"/>
  </w:num>
  <w:num w:numId="10" w16cid:durableId="1691295402">
    <w:abstractNumId w:val="9"/>
  </w:num>
  <w:num w:numId="11" w16cid:durableId="1226992083">
    <w:abstractNumId w:val="6"/>
  </w:num>
  <w:num w:numId="12" w16cid:durableId="1465808444">
    <w:abstractNumId w:val="1"/>
  </w:num>
  <w:num w:numId="13" w16cid:durableId="171265051">
    <w:abstractNumId w:val="3"/>
  </w:num>
  <w:num w:numId="14" w16cid:durableId="260339552">
    <w:abstractNumId w:val="20"/>
  </w:num>
  <w:num w:numId="15" w16cid:durableId="1624000525">
    <w:abstractNumId w:val="7"/>
  </w:num>
  <w:num w:numId="16" w16cid:durableId="1921602667">
    <w:abstractNumId w:val="19"/>
  </w:num>
  <w:num w:numId="17" w16cid:durableId="1533500052">
    <w:abstractNumId w:val="10"/>
  </w:num>
  <w:num w:numId="18" w16cid:durableId="1779913812">
    <w:abstractNumId w:val="5"/>
  </w:num>
  <w:num w:numId="19" w16cid:durableId="1171095069">
    <w:abstractNumId w:val="15"/>
  </w:num>
  <w:num w:numId="20" w16cid:durableId="865757233">
    <w:abstractNumId w:val="16"/>
  </w:num>
  <w:num w:numId="21" w16cid:durableId="382871951">
    <w:abstractNumId w:val="2"/>
  </w:num>
  <w:num w:numId="22" w16cid:durableId="116466819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639"/>
    <w:rsid w:val="000017F5"/>
    <w:rsid w:val="0001048F"/>
    <w:rsid w:val="0001531E"/>
    <w:rsid w:val="0001532A"/>
    <w:rsid w:val="00022249"/>
    <w:rsid w:val="00023791"/>
    <w:rsid w:val="00024F68"/>
    <w:rsid w:val="0003585D"/>
    <w:rsid w:val="00047612"/>
    <w:rsid w:val="00050BD0"/>
    <w:rsid w:val="0005241E"/>
    <w:rsid w:val="000555F3"/>
    <w:rsid w:val="00063099"/>
    <w:rsid w:val="000670F1"/>
    <w:rsid w:val="00074622"/>
    <w:rsid w:val="000759D8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284B"/>
    <w:rsid w:val="00136DA3"/>
    <w:rsid w:val="00140AB3"/>
    <w:rsid w:val="00143FF6"/>
    <w:rsid w:val="00174E41"/>
    <w:rsid w:val="00175F74"/>
    <w:rsid w:val="001808CD"/>
    <w:rsid w:val="00183775"/>
    <w:rsid w:val="00192345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206C4"/>
    <w:rsid w:val="00221187"/>
    <w:rsid w:val="00234039"/>
    <w:rsid w:val="0023784A"/>
    <w:rsid w:val="00240DE9"/>
    <w:rsid w:val="00244C36"/>
    <w:rsid w:val="00255697"/>
    <w:rsid w:val="00271A37"/>
    <w:rsid w:val="00272F9E"/>
    <w:rsid w:val="00285DD7"/>
    <w:rsid w:val="00287AFC"/>
    <w:rsid w:val="002C5D70"/>
    <w:rsid w:val="002C71DD"/>
    <w:rsid w:val="002E3F02"/>
    <w:rsid w:val="002F23F1"/>
    <w:rsid w:val="0033528D"/>
    <w:rsid w:val="00344045"/>
    <w:rsid w:val="00355917"/>
    <w:rsid w:val="00360AAE"/>
    <w:rsid w:val="00363AD9"/>
    <w:rsid w:val="0037316C"/>
    <w:rsid w:val="00391EB4"/>
    <w:rsid w:val="003A6E7C"/>
    <w:rsid w:val="003B1636"/>
    <w:rsid w:val="003B7AC9"/>
    <w:rsid w:val="003C08FD"/>
    <w:rsid w:val="003C1CC7"/>
    <w:rsid w:val="003D4232"/>
    <w:rsid w:val="003E39B9"/>
    <w:rsid w:val="003E5ED1"/>
    <w:rsid w:val="003E640F"/>
    <w:rsid w:val="003E6638"/>
    <w:rsid w:val="003E6F78"/>
    <w:rsid w:val="003E7C11"/>
    <w:rsid w:val="003F6483"/>
    <w:rsid w:val="00400E8F"/>
    <w:rsid w:val="0041023F"/>
    <w:rsid w:val="004240C5"/>
    <w:rsid w:val="0044598B"/>
    <w:rsid w:val="00451DD8"/>
    <w:rsid w:val="00466CF4"/>
    <w:rsid w:val="00470848"/>
    <w:rsid w:val="004855F3"/>
    <w:rsid w:val="00492F44"/>
    <w:rsid w:val="004B699F"/>
    <w:rsid w:val="004C0E4D"/>
    <w:rsid w:val="004E0C92"/>
    <w:rsid w:val="00502372"/>
    <w:rsid w:val="00505CAF"/>
    <w:rsid w:val="005332CC"/>
    <w:rsid w:val="005633D0"/>
    <w:rsid w:val="005676F7"/>
    <w:rsid w:val="00574E84"/>
    <w:rsid w:val="00592A48"/>
    <w:rsid w:val="005A31A5"/>
    <w:rsid w:val="005B30FA"/>
    <w:rsid w:val="005D1682"/>
    <w:rsid w:val="005D6AA3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447A8"/>
    <w:rsid w:val="00845116"/>
    <w:rsid w:val="0087663C"/>
    <w:rsid w:val="008946FC"/>
    <w:rsid w:val="008B3AA4"/>
    <w:rsid w:val="008C0D00"/>
    <w:rsid w:val="008C4BFB"/>
    <w:rsid w:val="008D13B3"/>
    <w:rsid w:val="008D3D8C"/>
    <w:rsid w:val="008E0ADA"/>
    <w:rsid w:val="008E1F58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90AFA"/>
    <w:rsid w:val="009B1227"/>
    <w:rsid w:val="009D0AEB"/>
    <w:rsid w:val="009D4510"/>
    <w:rsid w:val="009F276A"/>
    <w:rsid w:val="009F78F2"/>
    <w:rsid w:val="00A07D79"/>
    <w:rsid w:val="00A16E12"/>
    <w:rsid w:val="00A24611"/>
    <w:rsid w:val="00A24621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AF7670"/>
    <w:rsid w:val="00B06C73"/>
    <w:rsid w:val="00B223AF"/>
    <w:rsid w:val="00B3630B"/>
    <w:rsid w:val="00B5111F"/>
    <w:rsid w:val="00B52B10"/>
    <w:rsid w:val="00B54C1F"/>
    <w:rsid w:val="00B55AE4"/>
    <w:rsid w:val="00B5681A"/>
    <w:rsid w:val="00B67D62"/>
    <w:rsid w:val="00B92B45"/>
    <w:rsid w:val="00B935CD"/>
    <w:rsid w:val="00B95064"/>
    <w:rsid w:val="00B95ED6"/>
    <w:rsid w:val="00BB3FE8"/>
    <w:rsid w:val="00BD5A71"/>
    <w:rsid w:val="00BE0CAE"/>
    <w:rsid w:val="00BF2744"/>
    <w:rsid w:val="00C017AB"/>
    <w:rsid w:val="00C16F70"/>
    <w:rsid w:val="00C22F1C"/>
    <w:rsid w:val="00C46B59"/>
    <w:rsid w:val="00C54771"/>
    <w:rsid w:val="00C5702B"/>
    <w:rsid w:val="00C63D94"/>
    <w:rsid w:val="00C6551F"/>
    <w:rsid w:val="00C81208"/>
    <w:rsid w:val="00CA1A48"/>
    <w:rsid w:val="00CB0068"/>
    <w:rsid w:val="00CB37C7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5D10"/>
    <w:rsid w:val="00D1046D"/>
    <w:rsid w:val="00D20B77"/>
    <w:rsid w:val="00D22021"/>
    <w:rsid w:val="00D2743A"/>
    <w:rsid w:val="00D36959"/>
    <w:rsid w:val="00D47CEB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63962"/>
    <w:rsid w:val="00E6445A"/>
    <w:rsid w:val="00E654E2"/>
    <w:rsid w:val="00E65B99"/>
    <w:rsid w:val="00E86685"/>
    <w:rsid w:val="00E938FF"/>
    <w:rsid w:val="00EA175F"/>
    <w:rsid w:val="00EA1CCD"/>
    <w:rsid w:val="00EA6D12"/>
    <w:rsid w:val="00EB3ED5"/>
    <w:rsid w:val="00EC1309"/>
    <w:rsid w:val="00ED5046"/>
    <w:rsid w:val="00ED68A0"/>
    <w:rsid w:val="00EE02BC"/>
    <w:rsid w:val="00F05889"/>
    <w:rsid w:val="00F1276A"/>
    <w:rsid w:val="00F13662"/>
    <w:rsid w:val="00F22B7B"/>
    <w:rsid w:val="00F23DE3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Pages>12</Pages>
  <Words>1594</Words>
  <Characters>9086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21</cp:revision>
  <cp:lastPrinted>2022-06-30T06:47:00Z</cp:lastPrinted>
  <dcterms:created xsi:type="dcterms:W3CDTF">2023-06-12T13:09:00Z</dcterms:created>
  <dcterms:modified xsi:type="dcterms:W3CDTF">2023-10-16T14:18:00Z</dcterms:modified>
</cp:coreProperties>
</file>